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D52" w14:textId="50CD72D6" w:rsidR="00072D26" w:rsidRPr="00072D26" w:rsidRDefault="00072D26" w:rsidP="00072D26">
      <w:pPr>
        <w:rPr>
          <w:rFonts w:ascii="Arial" w:hAnsi="Arial" w:cs="Arial"/>
          <w:b/>
          <w:sz w:val="40"/>
          <w:szCs w:val="32"/>
        </w:rPr>
      </w:pPr>
      <w:r w:rsidRPr="00072D26">
        <w:rPr>
          <w:rFonts w:ascii="Arial" w:hAnsi="Arial" w:cs="Arial"/>
          <w:b/>
          <w:sz w:val="40"/>
          <w:szCs w:val="32"/>
        </w:rPr>
        <w:t xml:space="preserve">UNIT </w:t>
      </w:r>
      <w:r w:rsidR="00B8247A">
        <w:rPr>
          <w:rFonts w:ascii="Arial" w:hAnsi="Arial" w:cs="Arial"/>
          <w:b/>
          <w:sz w:val="40"/>
          <w:szCs w:val="32"/>
        </w:rPr>
        <w:t>1</w:t>
      </w:r>
      <w:r w:rsidR="00052F25">
        <w:rPr>
          <w:rFonts w:ascii="Arial" w:hAnsi="Arial" w:cs="Arial"/>
          <w:b/>
          <w:sz w:val="40"/>
          <w:szCs w:val="32"/>
        </w:rPr>
        <w:t>4</w:t>
      </w:r>
    </w:p>
    <w:p w14:paraId="748F89DE" w14:textId="2A1C613B" w:rsidR="00072D26" w:rsidRDefault="00052F25" w:rsidP="00072D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WORKING WITH GROUPS </w:t>
      </w:r>
    </w:p>
    <w:p w14:paraId="1DCAE343" w14:textId="77777777" w:rsidR="00052F25" w:rsidRPr="00072D26" w:rsidRDefault="00052F25" w:rsidP="00072D2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1A8F35F" w14:textId="5DDE81E8" w:rsidR="00072D26" w:rsidRPr="00072D26" w:rsidRDefault="00072D26" w:rsidP="00072D26">
      <w:pPr>
        <w:rPr>
          <w:rFonts w:ascii="Arial" w:hAnsi="Arial" w:cs="Arial"/>
          <w:b/>
          <w:color w:val="000000" w:themeColor="text1"/>
          <w:sz w:val="28"/>
        </w:rPr>
      </w:pPr>
      <w:r w:rsidRPr="00072D26">
        <w:rPr>
          <w:rFonts w:ascii="Arial" w:hAnsi="Arial" w:cs="Arial"/>
          <w:b/>
          <w:color w:val="000000" w:themeColor="text1"/>
          <w:sz w:val="28"/>
        </w:rPr>
        <w:t xml:space="preserve">UNIT </w:t>
      </w:r>
      <w:r w:rsidR="00ED555A">
        <w:rPr>
          <w:rFonts w:ascii="Arial" w:hAnsi="Arial" w:cs="Arial"/>
          <w:b/>
          <w:color w:val="000000" w:themeColor="text1"/>
          <w:sz w:val="28"/>
        </w:rPr>
        <w:t>1</w:t>
      </w:r>
      <w:r w:rsidR="00052F25">
        <w:rPr>
          <w:rFonts w:ascii="Arial" w:hAnsi="Arial" w:cs="Arial"/>
          <w:b/>
          <w:color w:val="000000" w:themeColor="text1"/>
          <w:sz w:val="28"/>
        </w:rPr>
        <w:t>4</w:t>
      </w:r>
      <w:r w:rsidRPr="00072D26">
        <w:rPr>
          <w:rFonts w:ascii="Arial" w:hAnsi="Arial" w:cs="Arial"/>
          <w:b/>
          <w:color w:val="000000" w:themeColor="text1"/>
          <w:sz w:val="28"/>
        </w:rPr>
        <w:t>: LEARNING OBJECTIVES</w:t>
      </w:r>
    </w:p>
    <w:p w14:paraId="15B329EC" w14:textId="3436D551" w:rsidR="00072D26" w:rsidRPr="00052F25" w:rsidRDefault="00072D26" w:rsidP="00052F25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61F5BA5" w14:textId="654CBC77" w:rsidR="00052F25" w:rsidRPr="00052F25" w:rsidRDefault="00052F25" w:rsidP="00052F25">
      <w:pPr>
        <w:pStyle w:val="ListParagraph"/>
        <w:numPr>
          <w:ilvl w:val="0"/>
          <w:numId w:val="12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  <w:spacing w:val="-27"/>
        </w:rPr>
        <w:t>T</w:t>
      </w:r>
      <w:r w:rsidRPr="00052F25">
        <w:rPr>
          <w:rFonts w:ascii="Arial" w:eastAsia="Arial" w:hAnsi="Arial" w:cs="Arial"/>
          <w:color w:val="000000" w:themeColor="text1"/>
        </w:rPr>
        <w:t>o</w:t>
      </w:r>
      <w:r w:rsidRPr="00052F2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outline some basic group work skills</w:t>
      </w:r>
    </w:p>
    <w:p w14:paraId="6C0BA3D4" w14:textId="5E6C929C" w:rsidR="00052F25" w:rsidRPr="00052F25" w:rsidRDefault="00052F25" w:rsidP="00052F25">
      <w:pPr>
        <w:pStyle w:val="ListParagraph"/>
        <w:numPr>
          <w:ilvl w:val="0"/>
          <w:numId w:val="12"/>
        </w:numPr>
        <w:spacing w:before="25" w:line="276" w:lineRule="auto"/>
        <w:ind w:right="1236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  <w:spacing w:val="-27"/>
        </w:rPr>
        <w:t>T</w:t>
      </w:r>
      <w:r w:rsidRPr="00052F25">
        <w:rPr>
          <w:rFonts w:ascii="Arial" w:eastAsia="Arial" w:hAnsi="Arial" w:cs="Arial"/>
          <w:color w:val="000000" w:themeColor="text1"/>
        </w:rPr>
        <w:t>o</w:t>
      </w:r>
      <w:r w:rsidRPr="00052F2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introduce some basic concepts of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group dynamics and group process.</w:t>
      </w:r>
    </w:p>
    <w:p w14:paraId="1598E285" w14:textId="7AE0DD9D" w:rsidR="00052F25" w:rsidRPr="00052F25" w:rsidRDefault="00052F25" w:rsidP="00052F25">
      <w:pPr>
        <w:pStyle w:val="ListParagraph"/>
        <w:numPr>
          <w:ilvl w:val="0"/>
          <w:numId w:val="12"/>
        </w:numPr>
        <w:spacing w:before="45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To</w:t>
      </w:r>
      <w:r w:rsidRPr="00052F2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explore some key ideas about community engagement</w:t>
      </w:r>
    </w:p>
    <w:p w14:paraId="36A25B7E" w14:textId="77777777" w:rsidR="00ED555A" w:rsidRPr="00ED555A" w:rsidRDefault="00ED555A" w:rsidP="00052F25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16FF5D31" w14:textId="77777777" w:rsidR="00ED555A" w:rsidRPr="00072D26" w:rsidRDefault="00ED555A" w:rsidP="00072D26">
      <w:pPr>
        <w:rPr>
          <w:rFonts w:ascii="Arial" w:hAnsi="Arial" w:cs="Arial"/>
          <w:b/>
          <w:sz w:val="28"/>
        </w:rPr>
      </w:pPr>
    </w:p>
    <w:p w14:paraId="155BFD2E" w14:textId="10D16FF7" w:rsidR="00072D26" w:rsidRPr="00072D26" w:rsidRDefault="00E93C97" w:rsidP="00072D2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</w:t>
      </w:r>
      <w:r w:rsidR="00072D26" w:rsidRPr="00072D26">
        <w:rPr>
          <w:rFonts w:ascii="Arial" w:hAnsi="Arial" w:cs="Arial"/>
          <w:b/>
          <w:sz w:val="28"/>
        </w:rPr>
        <w:t xml:space="preserve"> </w:t>
      </w:r>
      <w:r w:rsidR="00052F25">
        <w:rPr>
          <w:rFonts w:ascii="Arial" w:hAnsi="Arial" w:cs="Arial"/>
          <w:b/>
          <w:sz w:val="28"/>
        </w:rPr>
        <w:t>14</w:t>
      </w:r>
      <w:r w:rsidR="00072D26" w:rsidRPr="00072D26">
        <w:rPr>
          <w:rFonts w:ascii="Arial" w:hAnsi="Arial" w:cs="Arial"/>
          <w:b/>
          <w:sz w:val="28"/>
        </w:rPr>
        <w:t>: SUMMARY OUTLINE</w:t>
      </w:r>
    </w:p>
    <w:p w14:paraId="050C9B44" w14:textId="77777777" w:rsidR="00072D26" w:rsidRPr="00072D26" w:rsidRDefault="00072D26" w:rsidP="00072D26">
      <w:pPr>
        <w:rPr>
          <w:rFonts w:ascii="Arial" w:hAnsi="Arial" w:cs="Arial"/>
          <w:b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2263"/>
        <w:gridCol w:w="3351"/>
        <w:gridCol w:w="3597"/>
      </w:tblGrid>
      <w:tr w:rsidR="002C0256" w:rsidRPr="00072D26" w14:paraId="7123A795" w14:textId="77777777" w:rsidTr="00607E41">
        <w:trPr>
          <w:trHeight w:val="357"/>
        </w:trPr>
        <w:tc>
          <w:tcPr>
            <w:tcW w:w="2263" w:type="dxa"/>
          </w:tcPr>
          <w:p w14:paraId="428E5D83" w14:textId="6628C251" w:rsidR="002C0256" w:rsidRPr="00072D26" w:rsidRDefault="002C0256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 n</w:t>
            </w:r>
            <w:r w:rsidRPr="00072D2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3351" w:type="dxa"/>
          </w:tcPr>
          <w:p w14:paraId="6AA64819" w14:textId="77777777" w:rsidR="002C0256" w:rsidRPr="00072D26" w:rsidRDefault="002C0256" w:rsidP="00072D26">
            <w:pPr>
              <w:rPr>
                <w:rFonts w:ascii="Arial" w:hAnsi="Arial" w:cs="Arial"/>
                <w:b/>
              </w:rPr>
            </w:pPr>
            <w:r w:rsidRPr="00072D26"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3597" w:type="dxa"/>
          </w:tcPr>
          <w:p w14:paraId="0127DBB0" w14:textId="48C18A9D" w:rsidR="002C0256" w:rsidRPr="00072D26" w:rsidRDefault="002C0256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072D26">
              <w:rPr>
                <w:rFonts w:ascii="Arial" w:hAnsi="Arial" w:cs="Arial"/>
                <w:b/>
              </w:rPr>
              <w:t>andouts</w:t>
            </w:r>
          </w:p>
        </w:tc>
      </w:tr>
      <w:tr w:rsidR="002C0256" w:rsidRPr="00072D26" w14:paraId="05B90AE0" w14:textId="77777777" w:rsidTr="002C0256">
        <w:trPr>
          <w:trHeight w:val="274"/>
        </w:trPr>
        <w:tc>
          <w:tcPr>
            <w:tcW w:w="2263" w:type="dxa"/>
          </w:tcPr>
          <w:p w14:paraId="7FE0E541" w14:textId="0377907F" w:rsidR="002C0256" w:rsidRPr="00072D26" w:rsidRDefault="00ED555A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2F25">
              <w:rPr>
                <w:rFonts w:ascii="Arial" w:hAnsi="Arial" w:cs="Arial"/>
                <w:b/>
              </w:rPr>
              <w:t>4</w:t>
            </w:r>
            <w:r w:rsidR="002C0256" w:rsidRPr="00072D26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351" w:type="dxa"/>
          </w:tcPr>
          <w:p w14:paraId="71C7EA2B" w14:textId="3819189B" w:rsidR="002C0256" w:rsidRPr="00072D26" w:rsidRDefault="0085034C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</w:t>
            </w:r>
            <w:r w:rsidR="00ED555A">
              <w:rPr>
                <w:rFonts w:ascii="Arial" w:hAnsi="Arial" w:cs="Arial"/>
              </w:rPr>
              <w:t xml:space="preserve"> and introduction to Unit 1</w:t>
            </w:r>
            <w:r w:rsidR="00052F25">
              <w:rPr>
                <w:rFonts w:ascii="Arial" w:hAnsi="Arial" w:cs="Arial"/>
              </w:rPr>
              <w:t>4</w:t>
            </w:r>
          </w:p>
        </w:tc>
        <w:tc>
          <w:tcPr>
            <w:tcW w:w="3597" w:type="dxa"/>
          </w:tcPr>
          <w:p w14:paraId="550396B2" w14:textId="6FF22D27" w:rsidR="002C0256" w:rsidRPr="00072D26" w:rsidRDefault="002C0256" w:rsidP="00072D26">
            <w:pPr>
              <w:rPr>
                <w:rFonts w:ascii="Arial" w:hAnsi="Arial" w:cs="Arial"/>
              </w:rPr>
            </w:pPr>
          </w:p>
        </w:tc>
      </w:tr>
      <w:tr w:rsidR="002C0256" w:rsidRPr="00072D26" w14:paraId="1F1B7988" w14:textId="77777777" w:rsidTr="002C0256">
        <w:trPr>
          <w:trHeight w:val="274"/>
        </w:trPr>
        <w:tc>
          <w:tcPr>
            <w:tcW w:w="2263" w:type="dxa"/>
          </w:tcPr>
          <w:p w14:paraId="1BB7011D" w14:textId="19B456AD" w:rsidR="002C0256" w:rsidRPr="00072D26" w:rsidRDefault="00ED555A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2F25">
              <w:rPr>
                <w:rFonts w:ascii="Arial" w:hAnsi="Arial" w:cs="Arial"/>
                <w:b/>
              </w:rPr>
              <w:t>4</w:t>
            </w:r>
            <w:r w:rsidR="002C0256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351" w:type="dxa"/>
          </w:tcPr>
          <w:p w14:paraId="56B27107" w14:textId="59C0920A" w:rsidR="002C0256" w:rsidRPr="00072D26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 and process </w:t>
            </w:r>
          </w:p>
        </w:tc>
        <w:tc>
          <w:tcPr>
            <w:tcW w:w="3597" w:type="dxa"/>
          </w:tcPr>
          <w:p w14:paraId="16A6FBED" w14:textId="21001F89" w:rsidR="002C0256" w:rsidRPr="00072D26" w:rsidRDefault="002E36D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C0256" w:rsidRPr="00072D26" w14:paraId="1412B85B" w14:textId="77777777" w:rsidTr="002C0256">
        <w:trPr>
          <w:trHeight w:val="545"/>
        </w:trPr>
        <w:tc>
          <w:tcPr>
            <w:tcW w:w="2263" w:type="dxa"/>
          </w:tcPr>
          <w:p w14:paraId="7DBC7FDC" w14:textId="30B49F4A" w:rsidR="002C0256" w:rsidRPr="00072D26" w:rsidRDefault="00ED555A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2F25">
              <w:rPr>
                <w:rFonts w:ascii="Arial" w:hAnsi="Arial" w:cs="Arial"/>
                <w:b/>
              </w:rPr>
              <w:t>4</w:t>
            </w:r>
            <w:r w:rsidR="002C0256" w:rsidRPr="00072D26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3351" w:type="dxa"/>
          </w:tcPr>
          <w:p w14:paraId="438215A8" w14:textId="0B890A66" w:rsidR="002C0256" w:rsidRPr="00072D26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play exercise – task and process </w:t>
            </w:r>
          </w:p>
        </w:tc>
        <w:tc>
          <w:tcPr>
            <w:tcW w:w="3597" w:type="dxa"/>
          </w:tcPr>
          <w:p w14:paraId="2EFD98B8" w14:textId="03643404" w:rsidR="00A20C9B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H14.3A</w:t>
            </w:r>
            <w:r w:rsidR="00A20C9B">
              <w:rPr>
                <w:rFonts w:ascii="Arial" w:hAnsi="Arial" w:cs="Arial"/>
              </w:rPr>
              <w:t xml:space="preserve">: Group work tasks </w:t>
            </w:r>
          </w:p>
          <w:p w14:paraId="4FD406B9" w14:textId="3FAC9847" w:rsidR="00052F25" w:rsidRPr="00072D26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H14.3B:</w:t>
            </w:r>
            <w:r w:rsidR="00A20C9B">
              <w:rPr>
                <w:rFonts w:ascii="Arial" w:hAnsi="Arial" w:cs="Arial"/>
              </w:rPr>
              <w:t xml:space="preserve"> Role paly- task and process </w:t>
            </w:r>
          </w:p>
        </w:tc>
      </w:tr>
      <w:tr w:rsidR="00052F25" w:rsidRPr="00072D26" w14:paraId="02271ADF" w14:textId="77777777" w:rsidTr="002C0256">
        <w:trPr>
          <w:trHeight w:val="545"/>
        </w:trPr>
        <w:tc>
          <w:tcPr>
            <w:tcW w:w="2263" w:type="dxa"/>
          </w:tcPr>
          <w:p w14:paraId="19FA46DD" w14:textId="131864AA" w:rsidR="00052F25" w:rsidRDefault="00052F25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</w:t>
            </w:r>
          </w:p>
        </w:tc>
        <w:tc>
          <w:tcPr>
            <w:tcW w:w="3351" w:type="dxa"/>
          </w:tcPr>
          <w:p w14:paraId="317D5BEF" w14:textId="125A72B6" w:rsidR="00052F25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Assessing community group strengths </w:t>
            </w:r>
          </w:p>
        </w:tc>
        <w:tc>
          <w:tcPr>
            <w:tcW w:w="3597" w:type="dxa"/>
          </w:tcPr>
          <w:p w14:paraId="313CBCE3" w14:textId="3B0DE53D" w:rsidR="00052F25" w:rsidRPr="00072D26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H14.4A:</w:t>
            </w:r>
            <w:r w:rsidR="00A20C9B">
              <w:rPr>
                <w:rFonts w:ascii="Arial" w:hAnsi="Arial" w:cs="Arial"/>
              </w:rPr>
              <w:t xml:space="preserve"> Community strengths framework </w:t>
            </w:r>
          </w:p>
        </w:tc>
      </w:tr>
      <w:tr w:rsidR="00052F25" w:rsidRPr="00072D26" w14:paraId="3FFB7F33" w14:textId="77777777" w:rsidTr="002C0256">
        <w:trPr>
          <w:trHeight w:val="545"/>
        </w:trPr>
        <w:tc>
          <w:tcPr>
            <w:tcW w:w="2263" w:type="dxa"/>
          </w:tcPr>
          <w:p w14:paraId="335D8168" w14:textId="72D87D67" w:rsidR="00052F25" w:rsidRDefault="00052F25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14.5</w:t>
            </w:r>
          </w:p>
        </w:tc>
        <w:tc>
          <w:tcPr>
            <w:tcW w:w="3351" w:type="dxa"/>
          </w:tcPr>
          <w:p w14:paraId="253A323F" w14:textId="6A689E15" w:rsidR="00052F25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research project update</w:t>
            </w:r>
          </w:p>
        </w:tc>
        <w:tc>
          <w:tcPr>
            <w:tcW w:w="3597" w:type="dxa"/>
          </w:tcPr>
          <w:p w14:paraId="44A66EF5" w14:textId="77777777" w:rsidR="00052F25" w:rsidRPr="00072D26" w:rsidRDefault="00052F25" w:rsidP="00072D26">
            <w:pPr>
              <w:rPr>
                <w:rFonts w:ascii="Arial" w:hAnsi="Arial" w:cs="Arial"/>
              </w:rPr>
            </w:pPr>
          </w:p>
        </w:tc>
      </w:tr>
      <w:tr w:rsidR="00052F25" w:rsidRPr="00072D26" w14:paraId="0D3F19DC" w14:textId="77777777" w:rsidTr="002C0256">
        <w:trPr>
          <w:trHeight w:val="545"/>
        </w:trPr>
        <w:tc>
          <w:tcPr>
            <w:tcW w:w="2263" w:type="dxa"/>
          </w:tcPr>
          <w:p w14:paraId="391822D6" w14:textId="334BEA55" w:rsidR="00052F25" w:rsidRDefault="00052F25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</w:t>
            </w:r>
          </w:p>
        </w:tc>
        <w:tc>
          <w:tcPr>
            <w:tcW w:w="3351" w:type="dxa"/>
          </w:tcPr>
          <w:p w14:paraId="6DFD3D69" w14:textId="6B82CC11" w:rsidR="00052F25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and summary </w:t>
            </w:r>
          </w:p>
        </w:tc>
        <w:tc>
          <w:tcPr>
            <w:tcW w:w="3597" w:type="dxa"/>
          </w:tcPr>
          <w:p w14:paraId="2729E4E6" w14:textId="551A0EDA" w:rsidR="00052F25" w:rsidRPr="00072D26" w:rsidRDefault="00052F25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Log 14</w:t>
            </w:r>
          </w:p>
        </w:tc>
      </w:tr>
    </w:tbl>
    <w:p w14:paraId="3C65745B" w14:textId="77777777" w:rsidR="00072D26" w:rsidRPr="00072D26" w:rsidRDefault="00072D26" w:rsidP="00072D26">
      <w:pPr>
        <w:rPr>
          <w:rFonts w:ascii="Arial" w:hAnsi="Arial" w:cs="Arial"/>
          <w:b/>
          <w:color w:val="FF0000"/>
          <w:sz w:val="28"/>
        </w:rPr>
      </w:pPr>
    </w:p>
    <w:p w14:paraId="1B2D88D9" w14:textId="3F50E0AD" w:rsidR="00072D26" w:rsidRDefault="00DB24E1" w:rsidP="003D0EA0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</w:t>
      </w:r>
      <w:r w:rsidR="00072D26" w:rsidRPr="00072D26">
        <w:rPr>
          <w:rFonts w:ascii="Arial" w:hAnsi="Arial" w:cs="Arial"/>
          <w:b/>
          <w:sz w:val="28"/>
        </w:rPr>
        <w:t xml:space="preserve"> </w:t>
      </w:r>
      <w:r w:rsidR="00ED555A">
        <w:rPr>
          <w:rFonts w:ascii="Arial" w:hAnsi="Arial" w:cs="Arial"/>
          <w:b/>
          <w:sz w:val="28"/>
        </w:rPr>
        <w:t>1</w:t>
      </w:r>
      <w:r w:rsidR="00052F25">
        <w:rPr>
          <w:rFonts w:ascii="Arial" w:hAnsi="Arial" w:cs="Arial"/>
          <w:b/>
          <w:sz w:val="28"/>
        </w:rPr>
        <w:t>4</w:t>
      </w:r>
      <w:r w:rsidR="00072D26" w:rsidRPr="00072D26">
        <w:rPr>
          <w:rFonts w:ascii="Arial" w:hAnsi="Arial" w:cs="Arial"/>
          <w:b/>
          <w:sz w:val="28"/>
        </w:rPr>
        <w:t>: ADDITIONAL TUTOR SUMMARY NOTES</w:t>
      </w:r>
    </w:p>
    <w:p w14:paraId="365D2CAE" w14:textId="77777777" w:rsidR="003D0EA0" w:rsidRPr="00D81CF2" w:rsidRDefault="003D0EA0" w:rsidP="003D0EA0">
      <w:pPr>
        <w:spacing w:line="276" w:lineRule="auto"/>
        <w:rPr>
          <w:rFonts w:ascii="Arial" w:hAnsi="Arial" w:cs="Arial"/>
          <w:b/>
          <w:sz w:val="32"/>
        </w:rPr>
      </w:pPr>
    </w:p>
    <w:p w14:paraId="457AEF2E" w14:textId="35F8D190" w:rsidR="00393A68" w:rsidRPr="00393A68" w:rsidRDefault="00FF4CFA" w:rsidP="00393A68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93A68">
        <w:rPr>
          <w:rFonts w:ascii="Arial" w:hAnsi="Arial" w:cs="Arial"/>
          <w:b/>
          <w:color w:val="000000" w:themeColor="text1"/>
          <w:sz w:val="28"/>
          <w:szCs w:val="28"/>
        </w:rPr>
        <w:t xml:space="preserve">EXERCISE </w:t>
      </w:r>
      <w:r w:rsidR="00ED555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52F25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393A68">
        <w:rPr>
          <w:rFonts w:ascii="Arial" w:hAnsi="Arial" w:cs="Arial"/>
          <w:b/>
          <w:color w:val="000000" w:themeColor="text1"/>
          <w:sz w:val="28"/>
          <w:szCs w:val="28"/>
        </w:rPr>
        <w:t xml:space="preserve">.1: </w:t>
      </w:r>
      <w:r w:rsidR="00393A68" w:rsidRPr="00393A68">
        <w:rPr>
          <w:rFonts w:ascii="Arial" w:hAnsi="Arial" w:cs="Arial"/>
          <w:b/>
          <w:color w:val="000000" w:themeColor="text1"/>
          <w:sz w:val="28"/>
          <w:szCs w:val="28"/>
        </w:rPr>
        <w:t>RECAP AND INTRODUCTION</w:t>
      </w:r>
      <w:r w:rsidR="00ED555A">
        <w:rPr>
          <w:rFonts w:ascii="Arial" w:hAnsi="Arial" w:cs="Arial"/>
          <w:b/>
          <w:color w:val="000000" w:themeColor="text1"/>
          <w:sz w:val="28"/>
          <w:szCs w:val="28"/>
        </w:rPr>
        <w:t xml:space="preserve"> TO UNIT 1</w:t>
      </w:r>
      <w:r w:rsidR="00052F25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F1E08DA" w14:textId="77777777" w:rsidR="00052F25" w:rsidRPr="00052F25" w:rsidRDefault="00052F25" w:rsidP="00052F25">
      <w:pPr>
        <w:spacing w:line="276" w:lineRule="auto"/>
        <w:ind w:right="367"/>
        <w:jc w:val="both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The aim of this exercise is to help participants reflect on the previous unit and outline what will be covered in today</w:t>
      </w:r>
      <w:r w:rsidRPr="00052F25">
        <w:rPr>
          <w:rFonts w:ascii="Arial" w:eastAsia="Arial" w:hAnsi="Arial" w:cs="Arial"/>
          <w:color w:val="000000" w:themeColor="text1"/>
          <w:spacing w:val="-4"/>
        </w:rPr>
        <w:t>’</w:t>
      </w:r>
      <w:r w:rsidRPr="00052F25">
        <w:rPr>
          <w:rFonts w:ascii="Arial" w:eastAsia="Arial" w:hAnsi="Arial" w:cs="Arial"/>
          <w:color w:val="000000" w:themeColor="text1"/>
        </w:rPr>
        <w:t>s session. It is useful to remind people of how this group has developed and how it has worked over the duration of the Course.</w:t>
      </w:r>
    </w:p>
    <w:p w14:paraId="2399C3EB" w14:textId="77777777" w:rsidR="00ED555A" w:rsidRPr="00EF2425" w:rsidRDefault="00ED555A" w:rsidP="00EF242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07BAD33" w14:textId="2775A8BB" w:rsidR="00072D26" w:rsidRDefault="00FF4CFA" w:rsidP="00EF242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F4CFA">
        <w:rPr>
          <w:rFonts w:ascii="Arial" w:hAnsi="Arial" w:cs="Arial"/>
          <w:b/>
          <w:sz w:val="28"/>
          <w:szCs w:val="28"/>
        </w:rPr>
        <w:t xml:space="preserve">EXERCISE </w:t>
      </w:r>
      <w:r w:rsidR="00ED555A">
        <w:rPr>
          <w:rFonts w:ascii="Arial" w:hAnsi="Arial" w:cs="Arial"/>
          <w:b/>
          <w:sz w:val="28"/>
          <w:szCs w:val="28"/>
        </w:rPr>
        <w:t>1</w:t>
      </w:r>
      <w:r w:rsidR="00052F25">
        <w:rPr>
          <w:rFonts w:ascii="Arial" w:hAnsi="Arial" w:cs="Arial"/>
          <w:b/>
          <w:sz w:val="28"/>
          <w:szCs w:val="28"/>
        </w:rPr>
        <w:t>4</w:t>
      </w:r>
      <w:r w:rsidRPr="00FF4CFA">
        <w:rPr>
          <w:rFonts w:ascii="Arial" w:hAnsi="Arial" w:cs="Arial"/>
          <w:b/>
          <w:sz w:val="28"/>
          <w:szCs w:val="28"/>
        </w:rPr>
        <w:t>.2:</w:t>
      </w:r>
      <w:r w:rsidR="00EF2425">
        <w:rPr>
          <w:rFonts w:ascii="Arial" w:hAnsi="Arial" w:cs="Arial"/>
          <w:b/>
          <w:sz w:val="28"/>
          <w:szCs w:val="28"/>
        </w:rPr>
        <w:t xml:space="preserve"> </w:t>
      </w:r>
      <w:r w:rsidR="00052F25">
        <w:rPr>
          <w:rFonts w:ascii="Arial" w:hAnsi="Arial" w:cs="Arial"/>
          <w:b/>
          <w:sz w:val="28"/>
          <w:szCs w:val="28"/>
        </w:rPr>
        <w:t xml:space="preserve">TASK AND PROCESS </w:t>
      </w:r>
      <w:r w:rsidR="00ED555A">
        <w:rPr>
          <w:rFonts w:ascii="Arial" w:hAnsi="Arial" w:cs="Arial"/>
          <w:b/>
          <w:sz w:val="28"/>
          <w:szCs w:val="28"/>
        </w:rPr>
        <w:t xml:space="preserve"> </w:t>
      </w:r>
    </w:p>
    <w:p w14:paraId="3C5CCB87" w14:textId="3BD2B51A" w:rsidR="00052F25" w:rsidRPr="00052F25" w:rsidRDefault="00052F25" w:rsidP="00052F2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The aim of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this exercise is to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introduce the distinction between task</w:t>
      </w:r>
      <w:r w:rsidRPr="00052F2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and process</w:t>
      </w:r>
    </w:p>
    <w:p w14:paraId="12E0A855" w14:textId="0FB921A7" w:rsidR="00ED555A" w:rsidRDefault="00052F25" w:rsidP="00052F2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in a group by using course members’</w:t>
      </w:r>
      <w:r w:rsidRPr="00052F2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own experience</w:t>
      </w:r>
      <w:r>
        <w:rPr>
          <w:rFonts w:ascii="Arial" w:eastAsia="Arial" w:hAnsi="Arial" w:cs="Arial"/>
          <w:color w:val="000000" w:themeColor="text1"/>
        </w:rPr>
        <w:t>.</w:t>
      </w:r>
    </w:p>
    <w:p w14:paraId="4C4CB771" w14:textId="36265799" w:rsidR="00052F25" w:rsidRDefault="00052F25" w:rsidP="00052F25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77FB517C" w14:textId="7F71F821" w:rsidR="00052F25" w:rsidRDefault="00052F25" w:rsidP="00052F25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52491461" w14:textId="589FB9F5" w:rsidR="00052F25" w:rsidRDefault="00052F25" w:rsidP="00052F25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2ADDB5A" w14:textId="77777777" w:rsidR="00052F25" w:rsidRPr="00052F25" w:rsidRDefault="00052F25" w:rsidP="00052F25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D7B8AB" w14:textId="1F95F7ED" w:rsidR="003A1DF0" w:rsidRPr="00EF2425" w:rsidRDefault="00FF4CFA" w:rsidP="00EF2425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F2425">
        <w:rPr>
          <w:rFonts w:ascii="Arial" w:hAnsi="Arial" w:cs="Arial"/>
          <w:b/>
          <w:color w:val="000000" w:themeColor="text1"/>
          <w:sz w:val="28"/>
          <w:szCs w:val="28"/>
        </w:rPr>
        <w:t xml:space="preserve">EXERCISE </w:t>
      </w:r>
      <w:r w:rsidR="00ED555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52F25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EF2425">
        <w:rPr>
          <w:rFonts w:ascii="Arial" w:hAnsi="Arial" w:cs="Arial"/>
          <w:b/>
          <w:color w:val="000000" w:themeColor="text1"/>
          <w:sz w:val="28"/>
          <w:szCs w:val="28"/>
        </w:rPr>
        <w:t xml:space="preserve">.3: </w:t>
      </w:r>
      <w:r w:rsidR="00052F25">
        <w:rPr>
          <w:rFonts w:ascii="Arial" w:hAnsi="Arial" w:cs="Arial"/>
          <w:b/>
          <w:color w:val="000000" w:themeColor="text1"/>
          <w:sz w:val="28"/>
          <w:szCs w:val="28"/>
        </w:rPr>
        <w:t>ROLE PLAY EXERCISE – TASK AND PROCESS</w:t>
      </w:r>
      <w:r w:rsidR="00ED555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08C8BFD" w14:textId="4BF545D9" w:rsidR="00052F25" w:rsidRPr="00A20C9B" w:rsidRDefault="00052F25" w:rsidP="00A20C9B">
      <w:pPr>
        <w:rPr>
          <w:rFonts w:ascii="Arial" w:hAnsi="Arial" w:cs="Arial"/>
        </w:rPr>
      </w:pPr>
      <w:r w:rsidRPr="00052F25">
        <w:rPr>
          <w:rFonts w:ascii="Arial" w:eastAsia="Arial" w:hAnsi="Arial" w:cs="Arial"/>
          <w:color w:val="000000" w:themeColor="text1"/>
        </w:rPr>
        <w:t>This exercise gives course members a chance to be a fictional group and play out a scenario. It</w:t>
      </w:r>
      <w:r w:rsidRPr="00052F2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can be good fun,</w:t>
      </w:r>
      <w:r w:rsidRPr="00052F2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but it can also get quite heated if people really get into it! It</w:t>
      </w:r>
      <w:r w:rsidRPr="00052F25">
        <w:rPr>
          <w:rFonts w:ascii="Arial" w:eastAsia="Arial" w:hAnsi="Arial" w:cs="Arial"/>
          <w:color w:val="000000" w:themeColor="text1"/>
          <w:spacing w:val="-4"/>
        </w:rPr>
        <w:t>’</w:t>
      </w:r>
      <w:r w:rsidRPr="00052F25">
        <w:rPr>
          <w:rFonts w:ascii="Arial" w:eastAsia="Arial" w:hAnsi="Arial" w:cs="Arial"/>
          <w:color w:val="000000" w:themeColor="text1"/>
        </w:rPr>
        <w:t>s important to give participants time to come out of role at the end.</w:t>
      </w:r>
      <w:r w:rsidRPr="00052F2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The observe</w:t>
      </w:r>
      <w:r w:rsidRPr="00052F25">
        <w:rPr>
          <w:rFonts w:ascii="Arial" w:eastAsia="Arial" w:hAnsi="Arial" w:cs="Arial"/>
          <w:color w:val="000000" w:themeColor="text1"/>
          <w:spacing w:val="9"/>
        </w:rPr>
        <w:t>r</w:t>
      </w:r>
      <w:r w:rsidRPr="00052F25">
        <w:rPr>
          <w:rFonts w:ascii="Arial" w:eastAsia="Arial" w:hAnsi="Arial" w:cs="Arial"/>
          <w:color w:val="000000" w:themeColor="text1"/>
          <w:spacing w:val="-4"/>
        </w:rPr>
        <w:t>’</w:t>
      </w:r>
      <w:r w:rsidRPr="00052F25">
        <w:rPr>
          <w:rFonts w:ascii="Arial" w:eastAsia="Arial" w:hAnsi="Arial" w:cs="Arial"/>
          <w:color w:val="000000" w:themeColor="text1"/>
        </w:rPr>
        <w:t xml:space="preserve">s role is also </w:t>
      </w:r>
      <w:r w:rsidR="00A560EE" w:rsidRPr="00052F25">
        <w:rPr>
          <w:rFonts w:ascii="Arial" w:eastAsia="Arial" w:hAnsi="Arial" w:cs="Arial"/>
          <w:color w:val="000000" w:themeColor="text1"/>
        </w:rPr>
        <w:t>important,</w:t>
      </w:r>
      <w:r w:rsidRPr="00052F25">
        <w:rPr>
          <w:rFonts w:ascii="Arial" w:eastAsia="Arial" w:hAnsi="Arial" w:cs="Arial"/>
          <w:color w:val="000000" w:themeColor="text1"/>
        </w:rPr>
        <w:t xml:space="preserve"> and you should take </w:t>
      </w:r>
      <w:proofErr w:type="gramStart"/>
      <w:r w:rsidRPr="00052F25">
        <w:rPr>
          <w:rFonts w:ascii="Arial" w:eastAsia="Arial" w:hAnsi="Arial" w:cs="Arial"/>
          <w:color w:val="000000" w:themeColor="text1"/>
        </w:rPr>
        <w:t>sufficient</w:t>
      </w:r>
      <w:proofErr w:type="gramEnd"/>
      <w:r w:rsidRPr="00052F25">
        <w:rPr>
          <w:rFonts w:ascii="Arial" w:eastAsia="Arial" w:hAnsi="Arial" w:cs="Arial"/>
          <w:color w:val="000000" w:themeColor="text1"/>
        </w:rPr>
        <w:t xml:space="preserve"> time to thoroughly brief them before the role play takes place.</w:t>
      </w:r>
      <w:r w:rsidR="00A20C9B">
        <w:rPr>
          <w:rFonts w:ascii="Arial" w:eastAsia="Arial" w:hAnsi="Arial" w:cs="Arial"/>
          <w:color w:val="000000" w:themeColor="text1"/>
        </w:rPr>
        <w:t xml:space="preserve"> Give out </w:t>
      </w:r>
      <w:r w:rsidR="00A20C9B">
        <w:rPr>
          <w:rFonts w:ascii="Arial" w:hAnsi="Arial" w:cs="Arial"/>
        </w:rPr>
        <w:t xml:space="preserve">H14.3A and H14.3B. </w:t>
      </w:r>
    </w:p>
    <w:p w14:paraId="740E1C82" w14:textId="5C689CD3" w:rsidR="00052F25" w:rsidRDefault="00052F25" w:rsidP="00052F25">
      <w:pPr>
        <w:spacing w:line="276" w:lineRule="auto"/>
        <w:ind w:right="167"/>
        <w:rPr>
          <w:rFonts w:ascii="Arial" w:eastAsia="Arial" w:hAnsi="Arial" w:cs="Arial"/>
          <w:color w:val="000000" w:themeColor="text1"/>
        </w:rPr>
      </w:pPr>
    </w:p>
    <w:p w14:paraId="4908BAA7" w14:textId="77777777" w:rsid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  <w:r w:rsidRPr="00EF2425">
        <w:rPr>
          <w:rFonts w:ascii="Arial" w:hAnsi="Arial" w:cs="Arial"/>
          <w:b/>
          <w:color w:val="000000" w:themeColor="text1"/>
          <w:sz w:val="28"/>
          <w:szCs w:val="28"/>
        </w:rPr>
        <w:t xml:space="preserve">EXERCISE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EF2425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4: ASSESSING COMMUNITY GROUP STRENGTHS</w:t>
      </w:r>
    </w:p>
    <w:p w14:paraId="008C8883" w14:textId="2814E277" w:rsidR="00052F25" w:rsidRP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  <w:r w:rsidRPr="00052F25">
        <w:rPr>
          <w:rFonts w:ascii="Arial" w:eastAsia="Arial" w:hAnsi="Arial" w:cs="Arial"/>
          <w:color w:val="000000" w:themeColor="text1"/>
        </w:rPr>
        <w:t>The aim of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this exercise is to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introduce participants to</w:t>
      </w:r>
      <w:r w:rsidRPr="00052F2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a framework for</w:t>
      </w:r>
      <w:r w:rsidRPr="00052F2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community engagement which can act as a useful reference point for reviewing</w:t>
      </w:r>
    </w:p>
    <w:p w14:paraId="27302BF8" w14:textId="77587BF2" w:rsidR="00052F25" w:rsidRPr="00052F25" w:rsidRDefault="00052F25" w:rsidP="00052F25">
      <w:pPr>
        <w:spacing w:line="276" w:lineRule="auto"/>
        <w:ind w:right="167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how well your group is doing.</w:t>
      </w:r>
      <w:r w:rsidR="00A20C9B">
        <w:rPr>
          <w:rFonts w:ascii="Arial" w:eastAsia="Arial" w:hAnsi="Arial" w:cs="Arial"/>
          <w:color w:val="000000" w:themeColor="text1"/>
        </w:rPr>
        <w:t xml:space="preserve"> Give participants </w:t>
      </w:r>
      <w:r w:rsidR="00A20C9B">
        <w:rPr>
          <w:rFonts w:ascii="Arial" w:hAnsi="Arial" w:cs="Arial"/>
        </w:rPr>
        <w:t xml:space="preserve">H14.4A. </w:t>
      </w:r>
    </w:p>
    <w:p w14:paraId="03BA31C0" w14:textId="7A656F58" w:rsidR="002C0256" w:rsidRDefault="002C0256" w:rsidP="002C0256">
      <w:pPr>
        <w:rPr>
          <w:rFonts w:ascii="Arial" w:hAnsi="Arial" w:cs="Arial"/>
        </w:rPr>
      </w:pPr>
    </w:p>
    <w:p w14:paraId="7EAB3B0C" w14:textId="03555150" w:rsidR="00052F25" w:rsidRP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  <w:r w:rsidRPr="00052F25">
        <w:rPr>
          <w:rFonts w:ascii="Arial" w:hAnsi="Arial" w:cs="Arial"/>
          <w:b/>
          <w:color w:val="000000" w:themeColor="text1"/>
          <w:sz w:val="28"/>
          <w:szCs w:val="28"/>
        </w:rPr>
        <w:t>EXERCISE 14.5: COMMUNITY RESEARCH PROJECT – UPDATE</w:t>
      </w:r>
    </w:p>
    <w:p w14:paraId="4C3096C3" w14:textId="24374903" w:rsidR="00052F25" w:rsidRP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  <w:r w:rsidRPr="00052F25">
        <w:rPr>
          <w:rFonts w:ascii="Arial" w:eastAsia="Arial" w:hAnsi="Arial" w:cs="Arial"/>
          <w:color w:val="000000" w:themeColor="text1"/>
        </w:rPr>
        <w:t>This exercise will give the research groups their last chance to share learning</w:t>
      </w:r>
      <w:r w:rsidRPr="00052F2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52F25">
        <w:rPr>
          <w:rFonts w:ascii="Arial" w:eastAsia="Arial" w:hAnsi="Arial" w:cs="Arial"/>
          <w:color w:val="000000" w:themeColor="text1"/>
        </w:rPr>
        <w:t>and update each other on progress with their projects.</w:t>
      </w:r>
    </w:p>
    <w:p w14:paraId="1BC9151B" w14:textId="77777777" w:rsidR="00052F25" w:rsidRPr="00052F25" w:rsidRDefault="00052F25" w:rsidP="00052F25">
      <w:pPr>
        <w:spacing w:line="276" w:lineRule="auto"/>
        <w:ind w:right="167"/>
        <w:rPr>
          <w:rFonts w:ascii="Arial" w:hAnsi="Arial" w:cs="Arial"/>
          <w:color w:val="000000" w:themeColor="text1"/>
        </w:rPr>
      </w:pPr>
    </w:p>
    <w:p w14:paraId="441EA68D" w14:textId="5FE0800C" w:rsidR="00052F25" w:rsidRP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  <w:r w:rsidRPr="00052F25">
        <w:rPr>
          <w:rFonts w:ascii="Arial" w:hAnsi="Arial" w:cs="Arial"/>
          <w:b/>
          <w:color w:val="000000" w:themeColor="text1"/>
          <w:sz w:val="28"/>
          <w:szCs w:val="28"/>
        </w:rPr>
        <w:t xml:space="preserve">EXERCISE 14.6: RECAP AND SUMMARY </w:t>
      </w:r>
    </w:p>
    <w:p w14:paraId="256CDA8F" w14:textId="60DD9666" w:rsidR="00052F25" w:rsidRPr="00052F25" w:rsidRDefault="00052F25" w:rsidP="00052F25">
      <w:pPr>
        <w:spacing w:line="276" w:lineRule="auto"/>
        <w:ind w:right="126"/>
        <w:rPr>
          <w:rFonts w:ascii="Arial" w:eastAsia="Arial" w:hAnsi="Arial" w:cs="Arial"/>
          <w:color w:val="000000" w:themeColor="text1"/>
        </w:rPr>
      </w:pPr>
      <w:r w:rsidRPr="00052F25">
        <w:rPr>
          <w:rFonts w:ascii="Arial" w:eastAsia="Arial" w:hAnsi="Arial" w:cs="Arial"/>
          <w:color w:val="000000" w:themeColor="text1"/>
        </w:rPr>
        <w:t>This exercise gives everyone a chance to reflect on the learning toda</w:t>
      </w:r>
      <w:r w:rsidRPr="00052F25">
        <w:rPr>
          <w:rFonts w:ascii="Arial" w:eastAsia="Arial" w:hAnsi="Arial" w:cs="Arial"/>
          <w:color w:val="000000" w:themeColor="text1"/>
          <w:spacing w:val="-17"/>
        </w:rPr>
        <w:t>y</w:t>
      </w:r>
      <w:r w:rsidRPr="00052F25">
        <w:rPr>
          <w:rFonts w:ascii="Arial" w:eastAsia="Arial" w:hAnsi="Arial" w:cs="Arial"/>
          <w:color w:val="000000" w:themeColor="text1"/>
        </w:rPr>
        <w:t>.</w:t>
      </w:r>
      <w:r w:rsidRPr="00052F2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052F25">
        <w:rPr>
          <w:rFonts w:ascii="Arial" w:eastAsia="Arial" w:hAnsi="Arial" w:cs="Arial"/>
          <w:color w:val="000000" w:themeColor="text1"/>
          <w:spacing w:val="-22"/>
        </w:rPr>
        <w:t>Y</w:t>
      </w:r>
      <w:r w:rsidRPr="00052F25">
        <w:rPr>
          <w:rFonts w:ascii="Arial" w:eastAsia="Arial" w:hAnsi="Arial" w:cs="Arial"/>
          <w:color w:val="000000" w:themeColor="text1"/>
        </w:rPr>
        <w:t>ou may also want to take some time to speak to individuals about the final assignment requirements</w:t>
      </w:r>
      <w:r>
        <w:rPr>
          <w:rFonts w:ascii="Arial" w:eastAsia="Arial" w:hAnsi="Arial" w:cs="Arial"/>
          <w:color w:val="000000" w:themeColor="text1"/>
        </w:rPr>
        <w:t xml:space="preserve">. Give out Learning Log 14. </w:t>
      </w:r>
    </w:p>
    <w:p w14:paraId="429D3E53" w14:textId="77777777" w:rsidR="00052F25" w:rsidRDefault="00052F25" w:rsidP="00052F25">
      <w:pPr>
        <w:spacing w:line="276" w:lineRule="auto"/>
        <w:ind w:right="16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63BB8C" w14:textId="77777777" w:rsidR="00052F25" w:rsidRPr="002C0256" w:rsidRDefault="00052F25" w:rsidP="002C0256">
      <w:pPr>
        <w:rPr>
          <w:rFonts w:ascii="Arial" w:hAnsi="Arial" w:cs="Arial"/>
        </w:rPr>
      </w:pPr>
    </w:p>
    <w:sectPr w:rsidR="00052F25" w:rsidRPr="002C0256" w:rsidSect="00237B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21C" w14:textId="219FA6DE" w:rsidR="00237B7E" w:rsidRDefault="00237B7E" w:rsidP="00683CC8">
    <w:pPr>
      <w:pStyle w:val="Footer"/>
    </w:pPr>
  </w:p>
  <w:p w14:paraId="4E39C225" w14:textId="77777777" w:rsidR="00237B7E" w:rsidRDefault="0023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566B4A0B" w:rsidR="00237B7E" w:rsidRDefault="00237B7E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50C">
      <w:tab/>
    </w:r>
    <w:r w:rsidR="0032650C">
      <w:tab/>
    </w:r>
    <w:r w:rsidR="0032650C" w:rsidRPr="0032650C">
      <w:rPr>
        <w:rFonts w:ascii="Arial" w:hAnsi="Arial" w:cs="Arial"/>
        <w:b/>
        <w:sz w:val="22"/>
      </w:rPr>
      <w:t>Health Issues in the Community</w:t>
    </w:r>
    <w:r w:rsidR="00540214">
      <w:rPr>
        <w:rFonts w:ascii="Arial" w:hAnsi="Arial" w:cs="Arial"/>
        <w:b/>
        <w:sz w:val="22"/>
      </w:rPr>
      <w:t xml:space="preserve"> Part 2</w:t>
    </w:r>
    <w:r w:rsidR="0032650C" w:rsidRPr="0032650C">
      <w:rPr>
        <w:sz w:val="22"/>
      </w:rPr>
      <w:t xml:space="preserve"> </w:t>
    </w:r>
  </w:p>
  <w:p w14:paraId="318A0234" w14:textId="77777777" w:rsidR="00237B7E" w:rsidRDefault="0023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9161D2"/>
    <w:multiLevelType w:val="hybridMultilevel"/>
    <w:tmpl w:val="B01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376"/>
    <w:multiLevelType w:val="hybridMultilevel"/>
    <w:tmpl w:val="5204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2DE9"/>
    <w:multiLevelType w:val="hybridMultilevel"/>
    <w:tmpl w:val="F11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5A71"/>
    <w:rsid w:val="00052F25"/>
    <w:rsid w:val="00072D26"/>
    <w:rsid w:val="000B1357"/>
    <w:rsid w:val="000B628E"/>
    <w:rsid w:val="000C7296"/>
    <w:rsid w:val="000D3C4E"/>
    <w:rsid w:val="00126090"/>
    <w:rsid w:val="00127A02"/>
    <w:rsid w:val="00130A7D"/>
    <w:rsid w:val="00145DD3"/>
    <w:rsid w:val="00160B11"/>
    <w:rsid w:val="001C4FD3"/>
    <w:rsid w:val="001E2F2C"/>
    <w:rsid w:val="001F22C9"/>
    <w:rsid w:val="00237669"/>
    <w:rsid w:val="00237B7E"/>
    <w:rsid w:val="0024085F"/>
    <w:rsid w:val="002C0256"/>
    <w:rsid w:val="002E36D5"/>
    <w:rsid w:val="002F44C5"/>
    <w:rsid w:val="00304683"/>
    <w:rsid w:val="0032650C"/>
    <w:rsid w:val="00335672"/>
    <w:rsid w:val="00393A68"/>
    <w:rsid w:val="003A1DF0"/>
    <w:rsid w:val="003C66CA"/>
    <w:rsid w:val="003D0EA0"/>
    <w:rsid w:val="00425324"/>
    <w:rsid w:val="00465593"/>
    <w:rsid w:val="0048512E"/>
    <w:rsid w:val="004861BB"/>
    <w:rsid w:val="004F1095"/>
    <w:rsid w:val="00514A60"/>
    <w:rsid w:val="00532863"/>
    <w:rsid w:val="00532BAE"/>
    <w:rsid w:val="00540214"/>
    <w:rsid w:val="00546E84"/>
    <w:rsid w:val="00585C1C"/>
    <w:rsid w:val="005929B8"/>
    <w:rsid w:val="00596516"/>
    <w:rsid w:val="005B136C"/>
    <w:rsid w:val="005D2C40"/>
    <w:rsid w:val="005D7846"/>
    <w:rsid w:val="005F63B4"/>
    <w:rsid w:val="00606EDE"/>
    <w:rsid w:val="00607E41"/>
    <w:rsid w:val="00626879"/>
    <w:rsid w:val="006418BF"/>
    <w:rsid w:val="0066100E"/>
    <w:rsid w:val="00664FF1"/>
    <w:rsid w:val="00665171"/>
    <w:rsid w:val="00683CC8"/>
    <w:rsid w:val="006A24AF"/>
    <w:rsid w:val="006E631C"/>
    <w:rsid w:val="00730EF2"/>
    <w:rsid w:val="00751690"/>
    <w:rsid w:val="007555C4"/>
    <w:rsid w:val="00765557"/>
    <w:rsid w:val="00791131"/>
    <w:rsid w:val="007920F4"/>
    <w:rsid w:val="0079417A"/>
    <w:rsid w:val="007D3A3F"/>
    <w:rsid w:val="00805E42"/>
    <w:rsid w:val="00835B30"/>
    <w:rsid w:val="00837563"/>
    <w:rsid w:val="0085034C"/>
    <w:rsid w:val="00866C7C"/>
    <w:rsid w:val="00867CF6"/>
    <w:rsid w:val="008B2EB3"/>
    <w:rsid w:val="008F28C0"/>
    <w:rsid w:val="00901B08"/>
    <w:rsid w:val="0092586B"/>
    <w:rsid w:val="009500F1"/>
    <w:rsid w:val="009570AF"/>
    <w:rsid w:val="00981012"/>
    <w:rsid w:val="0099541E"/>
    <w:rsid w:val="009B29BB"/>
    <w:rsid w:val="009C4DB2"/>
    <w:rsid w:val="00A113F7"/>
    <w:rsid w:val="00A1468A"/>
    <w:rsid w:val="00A20C9B"/>
    <w:rsid w:val="00A55443"/>
    <w:rsid w:val="00A560EE"/>
    <w:rsid w:val="00AB1A3D"/>
    <w:rsid w:val="00B22B62"/>
    <w:rsid w:val="00B62B47"/>
    <w:rsid w:val="00B75E75"/>
    <w:rsid w:val="00B8247A"/>
    <w:rsid w:val="00B92BEA"/>
    <w:rsid w:val="00BC529B"/>
    <w:rsid w:val="00BD4CA7"/>
    <w:rsid w:val="00BE7363"/>
    <w:rsid w:val="00C01317"/>
    <w:rsid w:val="00C32E09"/>
    <w:rsid w:val="00C344AB"/>
    <w:rsid w:val="00C4301C"/>
    <w:rsid w:val="00C439BF"/>
    <w:rsid w:val="00C54A37"/>
    <w:rsid w:val="00C94FF1"/>
    <w:rsid w:val="00C950FC"/>
    <w:rsid w:val="00CF770A"/>
    <w:rsid w:val="00D17832"/>
    <w:rsid w:val="00D44F28"/>
    <w:rsid w:val="00D46EF5"/>
    <w:rsid w:val="00D56975"/>
    <w:rsid w:val="00D61525"/>
    <w:rsid w:val="00D63661"/>
    <w:rsid w:val="00D81CF2"/>
    <w:rsid w:val="00DA38A6"/>
    <w:rsid w:val="00DB24E1"/>
    <w:rsid w:val="00DB2D77"/>
    <w:rsid w:val="00DC76A9"/>
    <w:rsid w:val="00DC76BD"/>
    <w:rsid w:val="00DE732C"/>
    <w:rsid w:val="00DF6CA3"/>
    <w:rsid w:val="00E92582"/>
    <w:rsid w:val="00E93C97"/>
    <w:rsid w:val="00ED555A"/>
    <w:rsid w:val="00EF2425"/>
    <w:rsid w:val="00EF3A97"/>
    <w:rsid w:val="00F878C0"/>
    <w:rsid w:val="00F93159"/>
    <w:rsid w:val="00FC559B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7</cp:revision>
  <cp:lastPrinted>2019-01-17T10:03:00Z</cp:lastPrinted>
  <dcterms:created xsi:type="dcterms:W3CDTF">2019-03-01T14:24:00Z</dcterms:created>
  <dcterms:modified xsi:type="dcterms:W3CDTF">2019-03-08T15:44:00Z</dcterms:modified>
</cp:coreProperties>
</file>